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E24" w:rsidRPr="00471E24" w:rsidRDefault="00471E24" w:rsidP="00471E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71E2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Памятка «Правила поведения при встрече с безнадзорными собаками»</w:t>
      </w:r>
    </w:p>
    <w:p w:rsidR="00471E24" w:rsidRPr="00471E24" w:rsidRDefault="00471E24" w:rsidP="00471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2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Бродячие и одичавшие собаки опасны в группе. Опасность представляют собой уже 2-3 собаки. Тем более, если их 4-5 и более. Если не желаете неприятностей, обходите такие группы стороной. Немедленно без паники уйдите из зоны конфликта.</w:t>
      </w:r>
    </w:p>
    <w:p w:rsidR="00471E24" w:rsidRPr="00471E24" w:rsidRDefault="00471E24" w:rsidP="00471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2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Увидев вдалеке бегущую стаю или собаку постарайтесь без спешки сменить маршрут. Повышенной опасностью отличаются те ситуации, когда в группе начались «разборки», а вы оказались рядом.</w:t>
      </w:r>
    </w:p>
    <w:p w:rsidR="00471E24" w:rsidRPr="00471E24" w:rsidRDefault="00471E24" w:rsidP="00471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встрече с бродячей собакой, оцените, как она реагирует на ваше появление. В ряде случаев достаточно просто аккуратно пройти мимо собаки, не провоцируя её.</w:t>
      </w:r>
    </w:p>
    <w:p w:rsidR="00471E24" w:rsidRPr="00471E24" w:rsidRDefault="00471E24" w:rsidP="00471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видите, что на лужайке разлеглись несколько собак – ни в коем случае не идите через такую территорию. Потому что, четвероногие считают эту лужайку своим законным местом отдыха, которое входит в их территорию – </w:t>
      </w:r>
      <w:proofErr w:type="gramStart"/>
      <w:r w:rsidRPr="00471E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</w:t>
      </w:r>
      <w:proofErr w:type="gramEnd"/>
      <w:r w:rsidRPr="00471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диван в вашей квартире. Ну и как вы поступите, если кто-то вломится в ваше жилище и протопает рядом с тем местом, где вы отдыхаете? Или даже полезет через него? Приблизительно так воспринимают появление человека у места лёжек собаки.</w:t>
      </w:r>
    </w:p>
    <w:p w:rsidR="00471E24" w:rsidRPr="00471E24" w:rsidRDefault="00471E24" w:rsidP="00471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Кормить их или нет – это, конечно, ваше дело. Но знайте, что подкормка далеко не всегда может сохранить «добрососедские отношения». Даже наоборот могут возникнуть ситуации, когда именно попытка задобрить агрессивно настроенных животных может обернуться неприятностью. Или даже б</w:t>
      </w:r>
      <w:bookmarkStart w:id="0" w:name="_GoBack"/>
      <w:bookmarkEnd w:id="0"/>
      <w:r w:rsidRPr="00471E24">
        <w:rPr>
          <w:rFonts w:ascii="Times New Roman" w:eastAsia="Times New Roman" w:hAnsi="Times New Roman" w:cs="Times New Roman"/>
          <w:sz w:val="24"/>
          <w:szCs w:val="24"/>
          <w:lang w:eastAsia="ru-RU"/>
        </w:rPr>
        <w:t>едой: одному корм достанется, а другие ведь тоже голодные. Отсюда — агрессия.</w:t>
      </w:r>
    </w:p>
    <w:p w:rsidR="00471E24" w:rsidRPr="00471E24" w:rsidRDefault="00471E24" w:rsidP="00471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24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тёмное время суток особенно обходите пустыри, парки и другие подобные места. Там как раз находятся самые «неприкосновенные» участки обитания стай. Их то они и защищают с особым рвением.</w:t>
      </w:r>
    </w:p>
    <w:p w:rsidR="00471E24" w:rsidRPr="00471E24" w:rsidRDefault="00471E24" w:rsidP="00471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24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в коем случае нельзя бежать. Бежать можно только тогда, когда есть возможность гарантированно оказаться вне досягаемости собаки. Например, быстро добежать до дерева и залезть на него, забраться по лестнице на крышу.</w:t>
      </w:r>
    </w:p>
    <w:p w:rsidR="00471E24" w:rsidRPr="00471E24" w:rsidRDefault="00471E24" w:rsidP="00471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2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прикасайтесь к животным в отсутствии их хозяев, особенно во время еды и сна.</w:t>
      </w:r>
    </w:p>
    <w:p w:rsidR="00471E24" w:rsidRPr="00471E24" w:rsidRDefault="00471E24" w:rsidP="00471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2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дразнить собак. Не провоцируйте её на агрессию.</w:t>
      </w:r>
    </w:p>
    <w:p w:rsidR="00471E24" w:rsidRPr="00471E24" w:rsidRDefault="00471E24" w:rsidP="00471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2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подходить и гладить незнакомую собаку.</w:t>
      </w:r>
    </w:p>
    <w:p w:rsidR="00471E24" w:rsidRPr="00471E24" w:rsidRDefault="00471E24" w:rsidP="00471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2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отбирайте у собак их игрушки или кости.</w:t>
      </w:r>
    </w:p>
    <w:p w:rsidR="00471E24" w:rsidRPr="00471E24" w:rsidRDefault="00471E24" w:rsidP="00471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Уходить желательно, не поворачиваясь спиной, без резких движений. Если в тот момент, когда подбежавшая собака начнёт лаять, человек, испугавшись, отведёт глаза или повернётся спиной, стремясь поскорее уйти, то такое поведение может спровоцировать дальнейший рост собачьей агрессии. Тут собака может даже </w:t>
      </w:r>
      <w:proofErr w:type="gramStart"/>
      <w:r w:rsidRPr="00471E2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кинуться  вдогонку</w:t>
      </w:r>
      <w:proofErr w:type="gramEnd"/>
      <w:r w:rsidRPr="00471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попытаться укусить, даже, если изначально у неё таких намерений не было.</w:t>
      </w:r>
    </w:p>
    <w:p w:rsidR="00471E24" w:rsidRPr="00471E24" w:rsidRDefault="00471E24" w:rsidP="00471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2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стоит смотреть собаке в глаза.</w:t>
      </w:r>
    </w:p>
    <w:p w:rsidR="00471E24" w:rsidRPr="00471E24" w:rsidRDefault="00471E24" w:rsidP="00471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нужно бояться. Собаки реагируют на движения. Размашистый шаг поможет не показать испуг.</w:t>
      </w:r>
    </w:p>
    <w:p w:rsidR="00471E24" w:rsidRPr="00471E24" w:rsidRDefault="00471E24" w:rsidP="00471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24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опасны собаки, больные бешенством. Она подходит к людям, заигрывает, виляет хвостом, всё как обычно. И лишь получив укус, вы понимаете, что напрасно протянули ей кусок хлеба.</w:t>
      </w:r>
    </w:p>
    <w:p w:rsidR="00471E24" w:rsidRPr="00471E24" w:rsidRDefault="00471E24" w:rsidP="00471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Собаки очень чувствительны к громким звукам. Можно издать громкий угрожающий крик, заговорить </w:t>
      </w:r>
      <w:proofErr w:type="spellStart"/>
      <w:r w:rsidRPr="00471E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погромче</w:t>
      </w:r>
      <w:proofErr w:type="spellEnd"/>
      <w:r w:rsidRPr="00471E2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следует издавать визгливых и истеричных тонов, собаки воспримут это как слабость.</w:t>
      </w:r>
    </w:p>
    <w:p w:rsidR="00471E24" w:rsidRPr="00471E24" w:rsidRDefault="00471E24" w:rsidP="00471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24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знать одну особенность нападающего животного, инстинкт которого подсказывает ему вцепиться зубами в ту часть, которая ближе всего. Поэтому при нападении лучше всего выставить впереди себя какой-то предмет – сумку, зонтик, портфель.</w:t>
      </w:r>
    </w:p>
    <w:p w:rsidR="00471E24" w:rsidRPr="00471E24" w:rsidRDefault="00471E24" w:rsidP="00471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нападении защищайте лицо и горло.</w:t>
      </w:r>
    </w:p>
    <w:p w:rsidR="00471E24" w:rsidRPr="00471E24" w:rsidRDefault="00471E24" w:rsidP="00471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2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неблагоприятное развитие событий может наступить даже при неадекватной реакции людей на собаку, приблизившуюся к ним с самыми мирными намерениями. Ведь часто бродячие собаки надеются выпросить у прохожих что-нибудь съедобное, при этом, не собираясь нападать на них. Однако столкнувшись с необъяснимым поведением людей, которые начинают кричать, испуганно пятиться, замахиваться, собака также может испугаться и повести себя непредсказуемо. Главным признаком миролюбивого настроя собаки является виляющий хвост.</w:t>
      </w:r>
    </w:p>
    <w:p w:rsidR="00471E24" w:rsidRPr="00471E24" w:rsidRDefault="00471E24" w:rsidP="00471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 укрыться за любой дверью, забраться повыше.</w:t>
      </w:r>
    </w:p>
    <w:p w:rsidR="00471E24" w:rsidRPr="00471E24" w:rsidRDefault="00471E24" w:rsidP="00471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2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схватить камень, палку или сделать вид, но только если собака маленькая или небольших размеров! Можно поднять горсть песка и бросить в глаза собаке. Но, если на вас хотят напасть крупные псы, этого делать не нужно, т.к. это только спровоцирует собак.</w:t>
      </w:r>
    </w:p>
    <w:p w:rsidR="00471E24" w:rsidRPr="00471E24" w:rsidRDefault="00471E24" w:rsidP="00471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2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 вас напала собака, когда вы ехали на велосипеде, то нужно остановиться. Собака, скорее всего, тоже остановится, дальше пройдите немного пешком, и собака отстанет.</w:t>
      </w:r>
    </w:p>
    <w:p w:rsidR="00471E24" w:rsidRPr="00471E24" w:rsidRDefault="00471E24" w:rsidP="00471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2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знать, что уязвимыми местами собаки являются: кончик носа, глаза, переносица, основание черепа, середина спины, живот, переход от морды ко лбу. Вместе с тем удары по бокам, ушам, лапам, рёбрам, хоть и вызывают боль, но не всегда заставляют собаку отступить.</w:t>
      </w:r>
    </w:p>
    <w:p w:rsidR="00471E24" w:rsidRPr="00471E24" w:rsidRDefault="00471E24" w:rsidP="00471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средств обороны могут пригодиться газовые баллончики, баллончики с перцовой смесью </w:t>
      </w:r>
      <w:proofErr w:type="spellStart"/>
      <w:r w:rsidRPr="00471E2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электрошокер</w:t>
      </w:r>
      <w:proofErr w:type="spellEnd"/>
      <w:r w:rsidRPr="00471E24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их нет – дезодоранты, аэрозоли.</w:t>
      </w:r>
    </w:p>
    <w:p w:rsidR="00471E24" w:rsidRPr="00471E24" w:rsidRDefault="00471E24" w:rsidP="00471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24">
        <w:rPr>
          <w:rFonts w:ascii="Times New Roman" w:eastAsia="Times New Roman" w:hAnsi="Times New Roman" w:cs="Times New Roman"/>
          <w:sz w:val="24"/>
          <w:szCs w:val="24"/>
          <w:lang w:eastAsia="ru-RU"/>
        </w:rPr>
        <w:t>То, чего делать не следует. Не пытайтесь справиться с собаками голыми руками. Или даже ногами, обутыми в ботинки. За руку укусят, а ногой не достанете, у четвероногих уличных собак отличная реакция.</w:t>
      </w:r>
    </w:p>
    <w:p w:rsidR="00471E24" w:rsidRPr="00471E24" w:rsidRDefault="00471E24" w:rsidP="00471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</w:p>
    <w:p w:rsidR="00471E24" w:rsidRPr="00471E24" w:rsidRDefault="00471E24" w:rsidP="00471E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Что делать, если вас укусила собака?</w:t>
      </w:r>
    </w:p>
    <w:p w:rsidR="00471E24" w:rsidRPr="00471E24" w:rsidRDefault="00471E24" w:rsidP="00471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2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укуса промыть водой с мылом или дезинфицирующим раствором, например, 3% перекисью водорода.</w:t>
      </w:r>
    </w:p>
    <w:p w:rsidR="00471E24" w:rsidRPr="00471E24" w:rsidRDefault="00471E24" w:rsidP="00471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есть кровотечение, наложите повязку.</w:t>
      </w:r>
    </w:p>
    <w:p w:rsidR="00471E24" w:rsidRPr="00471E24" w:rsidRDefault="00471E24" w:rsidP="00471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обратитесь в больницу, а лучше вызовите скорую.</w:t>
      </w:r>
    </w:p>
    <w:p w:rsidR="00471E24" w:rsidRPr="00471E24" w:rsidRDefault="00471E24" w:rsidP="00471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хозяина собаки, чтобы узнать, была ли прививка против бешенства. Если хозяин не найден, придётся пройти курс уколов от бешенства.</w:t>
      </w:r>
    </w:p>
    <w:p w:rsidR="00471E24" w:rsidRPr="00471E24" w:rsidRDefault="00471E24" w:rsidP="00471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</w:p>
    <w:p w:rsidR="00471E24" w:rsidRPr="00471E24" w:rsidRDefault="00471E24" w:rsidP="00471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</w:p>
    <w:p w:rsidR="00471E24" w:rsidRPr="00471E24" w:rsidRDefault="00471E24" w:rsidP="00471E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«Как себя вести при встрече с собакой»</w:t>
      </w:r>
    </w:p>
    <w:p w:rsidR="00471E24" w:rsidRPr="00471E24" w:rsidRDefault="00471E24" w:rsidP="00471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 №1 – Не подходи близко к собаке, находящейся на привязи.</w:t>
      </w:r>
    </w:p>
    <w:p w:rsidR="00471E24" w:rsidRPr="00471E24" w:rsidRDefault="00471E24" w:rsidP="00471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 №2 – Не трогай и не гладь чужих собак.</w:t>
      </w:r>
    </w:p>
    <w:p w:rsidR="00471E24" w:rsidRPr="00471E24" w:rsidRDefault="00471E24" w:rsidP="00471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 №3 – Не пугайся и не кричи, если к тебе бежит собака.</w:t>
      </w:r>
    </w:p>
    <w:p w:rsidR="00471E24" w:rsidRPr="00471E24" w:rsidRDefault="00471E24" w:rsidP="00471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 №4 – Не убегай. Остановись. Собака чаще нападает на движущегося человека.</w:t>
      </w:r>
    </w:p>
    <w:p w:rsidR="00471E24" w:rsidRPr="00471E24" w:rsidRDefault="00471E24" w:rsidP="00471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 №5 – Не трогай миску с пищей.</w:t>
      </w:r>
    </w:p>
    <w:p w:rsidR="00471E24" w:rsidRPr="00471E24" w:rsidRDefault="00471E24" w:rsidP="00471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 №6 – Не дразни собаку едой.</w:t>
      </w:r>
    </w:p>
    <w:p w:rsidR="00471E24" w:rsidRPr="00471E24" w:rsidRDefault="00471E24" w:rsidP="00471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 №7 – Не отбирай у собаки еду и игрушки.</w:t>
      </w:r>
    </w:p>
    <w:p w:rsidR="00471E24" w:rsidRPr="00471E24" w:rsidRDefault="00471E24" w:rsidP="00471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 №8 – Не трогай щенков.</w:t>
      </w:r>
    </w:p>
    <w:p w:rsidR="00471E24" w:rsidRPr="00471E24" w:rsidRDefault="00471E24" w:rsidP="00471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 №9 – Не подходи к незнакомой собаке.</w:t>
      </w:r>
    </w:p>
    <w:p w:rsidR="00471E24" w:rsidRPr="00471E24" w:rsidRDefault="00471E24" w:rsidP="00471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 №10 – Не трогай спящую собаку.</w:t>
      </w:r>
    </w:p>
    <w:p w:rsidR="00471E24" w:rsidRPr="00471E24" w:rsidRDefault="00471E24" w:rsidP="00471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 №11 – Не разнимай дерущихся собак.</w:t>
      </w:r>
    </w:p>
    <w:p w:rsidR="00471E24" w:rsidRPr="00471E24" w:rsidRDefault="00471E24" w:rsidP="00471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 №12 – Не подходи к стаям бродячих собак.</w:t>
      </w:r>
    </w:p>
    <w:p w:rsidR="00471E24" w:rsidRPr="00471E24" w:rsidRDefault="00471E24" w:rsidP="00471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 №13 – Не дразни собак.</w:t>
      </w:r>
    </w:p>
    <w:p w:rsidR="00471E24" w:rsidRPr="00471E24" w:rsidRDefault="00471E24" w:rsidP="00471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 №14 – Не позволяй собаке кусать тебя за руки.</w:t>
      </w:r>
    </w:p>
    <w:p w:rsidR="00471E24" w:rsidRPr="00471E24" w:rsidRDefault="00471E24" w:rsidP="00471E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 №15 – Не смотри в глаза нападающей собаке.</w:t>
      </w:r>
    </w:p>
    <w:sectPr w:rsidR="00471E24" w:rsidRPr="00471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360F8"/>
    <w:multiLevelType w:val="multilevel"/>
    <w:tmpl w:val="C56E8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E24"/>
    <w:rsid w:val="00471E24"/>
    <w:rsid w:val="0069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799962-C527-4D73-84A1-53F996FC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0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4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70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9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5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4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7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Цепкова Любовь Тельмановна</dc:creator>
  <cp:keywords/>
  <dc:description/>
  <cp:lastModifiedBy>Цепкова Любовь Тельмановна</cp:lastModifiedBy>
  <cp:revision>1</cp:revision>
  <dcterms:created xsi:type="dcterms:W3CDTF">2020-01-29T01:34:00Z</dcterms:created>
  <dcterms:modified xsi:type="dcterms:W3CDTF">2020-01-29T01:38:00Z</dcterms:modified>
</cp:coreProperties>
</file>