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E24" w:rsidRPr="00471E24" w:rsidRDefault="00471E24" w:rsidP="00471E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1E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«Правила поведения при встрече с безнадзорными собаками»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Бродячие и одичавшие собаки опасны в группе. Опасность представляют собой уже 2-3 собаки. Тем более, если их 4-5 и более. Если не желаете неприятностей, обходите такие группы стороной. Немедленно без паники уйдите из зоны конфликта.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Увидев вдалеке бегущую стаю или собаку постарайтесь без спешки сменить маршрут. Повышенной опасностью отличаются те ситуации, когда в группе начались «разборки», а вы оказались рядом.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встрече с бродячей собакой, оцените, как она реагирует на ваше появление. В ряде случаев достаточно просто аккуратно пройти мимо собаки, не провоцируя её.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видите, что на лужайке разлеглись несколько собак – ни в коем случае не идите через такую территорию. Потому что, четвероногие считают эту лужайку своим законным местом отдыха, которое входит в их территорию – </w:t>
      </w:r>
      <w:proofErr w:type="gramStart"/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</w:t>
      </w:r>
      <w:proofErr w:type="gramEnd"/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диван в вашей квартире. Ну и как вы поступите, если кто-то вломится в ваше жилище и протопает рядом с тем местом, где вы отдыхаете? Или даже полезет через него? Приблизительно так воспринимают появление человека у места лёжек собаки.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Кормить их или нет – это, конечно, ваше дело. Но знайте, что подкормка далеко не всегда может сохранить «добрососедские отношения». Даже наоборот могут возникнуть ситуации, когда именно попытка задобрить агрессивно настроенных животных может обернуться неприятностью. Или даже б</w:t>
      </w:r>
      <w:bookmarkStart w:id="0" w:name="_GoBack"/>
      <w:bookmarkEnd w:id="0"/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едой: одному корм достанется, а другие ведь тоже голодные. Отсюда — агрессия.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тёмное время суток особенно обходите пустыри, парки и другие подобные места. Там как раз находятся самые «неприкосновенные» участки обитания стай. Их то они и защищают с особым рвением.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нельзя бежать. Бежать можно только тогда, когда есть возможность гарантированно оказаться вне досягаемости собаки. Например, быстро добежать до дерева и залезть на него, забраться по лестнице на крышу.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прикасайтесь к животным в отсутствии их хозяев, особенно во время еды и сна.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дразнить собак. Не провоцируйте её на агрессию.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подходить и гладить незнакомую собаку.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отбирайте у собак их игрушки или кости.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Уходить желательно, не поворачиваясь спиной, без резких движений. Если в тот момент, когда подбежавшая собака начнёт лаять, человек, испугавшись, отведёт глаза или повернётся спиной, стремясь поскорее уйти, то такое поведение может спровоцировать дальнейший рост собачьей агрессии. Тут собака может даже </w:t>
      </w:r>
      <w:proofErr w:type="gramStart"/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кинуться  вдогонку</w:t>
      </w:r>
      <w:proofErr w:type="gramEnd"/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попытаться укусить, даже, если изначально у неё таких намерений не было.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смотреть собаке в глаза.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нужно бояться. Собаки реагируют на движения. Размашистый шаг поможет не показать испуг.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опасны собаки, больные бешенством. Она подходит к людям, заигрывает, виляет хвостом, всё как обычно. И лишь получив укус, вы понимаете, что напрасно протянули ей кусок хлеба.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Собаки очень чувствительны к громким звукам. Можно издать громкий угрожающий крик, заговорить </w:t>
      </w:r>
      <w:proofErr w:type="spellStart"/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погромче</w:t>
      </w:r>
      <w:proofErr w:type="spellEnd"/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следует издавать визгливых и истеричных тонов, собаки воспримут это как слабость.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знать одну особенность нападающего животного, инстинкт которого подсказывает ему вцепиться зубами в ту часть, которая ближе всего. Поэтому при нападении лучше всего выставить впереди себя какой-то предмет – сумку, зонтик, портфель.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нападении защищайте лицо и горло.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неблагоприятное развитие событий может наступить даже при неадекватной реакции людей на собаку, приблизившуюся к ним с самыми мирными намерениями. Ведь часто бродячие собаки надеются выпросить у прохожих что-нибудь съедобное, при этом, не собираясь нападать на них. Однако столкнувшись с необъяснимым поведением людей, которые начинают кричать, испуганно пятиться, замахиваться, собака также может испугаться и повести себя непредсказуемо. Главным признаком миролюбивого настроя собаки является виляющий хвост.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укрыться за любой дверью, забраться повыше.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схватить камень, палку или сделать вид, но только если собака маленькая или небольших размеров! Можно поднять горсть песка и бросить в глаза собаке. Но, если на вас хотят напасть крупные псы, этого делать не нужно, т.к. это только спровоцирует собак.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вас напала собака, когда вы ехали на велосипеде, то нужно остановиться. Собака, скорее всего, тоже остановится, дальше пройдите немного пешком, и собака отстанет.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знать, что уязвимыми местами собаки являются: кончик носа, глаза, переносица, основание черепа, середина спины, живот, переход от морды ко лбу. Вместе с тем удары по бокам, ушам, лапам, рёбрам, хоть и вызывают боль, но не всегда заставляют собаку отступить.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средств обороны могут пригодиться газовые баллончики, баллончики с перцовой смесью </w:t>
      </w:r>
      <w:proofErr w:type="spellStart"/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электрошокер</w:t>
      </w:r>
      <w:proofErr w:type="spellEnd"/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их нет – дезодоранты, аэрозоли.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чего делать не следует. Не пытайтесь справиться с собаками голыми руками. Или даже ногами, обутыми в ботинки. За руку укусят, а ногой не достанете, у четвероногих уличных собак отличная реакция.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делать, если вас укусила собака?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укуса промыть водой с мылом или дезинфицирующим раствором, например, 3% перекисью водорода.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есть кровотечение, наложите повязку.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обратитесь в больницу, а лучше вызовите скорую.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хозяина собаки, чтобы узнать, была ли прививка против бешенства. Если хозяин не найден, придётся пройти курс уколов от бешенства.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«Как себя вести при встрече с собакой»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№1 – Не подходи близко к собаке, находящейся на привязи.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№2 – Не трогай и не гладь чужих собак.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№3 – Не пугайся и не кричи, если к тебе бежит собака.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№4 – Не убегай. Остановись. Собака чаще нападает на движущегося человека.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№5 – Не трогай миску с пищей.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№6 – Не дразни собаку едой.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№7 – Не отбирай у собаки еду и игрушки.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№8 – Не трогай щенков.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№9 – Не подходи к незнакомой собаке.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№10 – Не трогай спящую собаку.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№11 – Не разнимай дерущихся собак.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№12 – Не подходи к стаям бродячих собак.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№13 – Не дразни собак.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№14 – Не позволяй собаке кусать тебя за руки.</w:t>
      </w:r>
    </w:p>
    <w:p w:rsidR="00471E24" w:rsidRPr="00471E24" w:rsidRDefault="00471E24" w:rsidP="00471E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№15 – Не смотри в глаза нападающей собаке.</w:t>
      </w:r>
    </w:p>
    <w:sectPr w:rsidR="00471E24" w:rsidRPr="0047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0360F8"/>
    <w:multiLevelType w:val="multilevel"/>
    <w:tmpl w:val="C56E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24"/>
    <w:rsid w:val="00471E24"/>
    <w:rsid w:val="0069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99962-C527-4D73-84A1-53F996FC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0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7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 Любовь Тельмановна</dc:creator>
  <cp:keywords/>
  <dc:description/>
  <cp:lastModifiedBy>Цепкова Любовь Тельмановна</cp:lastModifiedBy>
  <cp:revision>1</cp:revision>
  <dcterms:created xsi:type="dcterms:W3CDTF">2020-01-29T01:34:00Z</dcterms:created>
  <dcterms:modified xsi:type="dcterms:W3CDTF">2020-01-29T01:38:00Z</dcterms:modified>
</cp:coreProperties>
</file>